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52F" w:rsidRPr="00EA05A0" w:rsidRDefault="00357488">
      <w:pPr>
        <w:rPr>
          <w:b/>
          <w:sz w:val="38"/>
          <w:szCs w:val="38"/>
        </w:rPr>
      </w:pPr>
      <w:r w:rsidRPr="00EA05A0">
        <w:rPr>
          <w:rStyle w:val="TitleChar"/>
          <w:b/>
          <w:noProof/>
          <w:sz w:val="38"/>
          <w:szCs w:val="3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79040" cy="1612900"/>
            <wp:effectExtent l="0" t="0" r="0" b="635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5A0">
        <w:rPr>
          <w:rStyle w:val="TitleChar"/>
          <w:b/>
          <w:sz w:val="38"/>
          <w:szCs w:val="38"/>
        </w:rPr>
        <w:t>Directed Trusts: Best Practices for Working with Advisors, Trust Protectors and Excluded Trustees – When to Say No</w:t>
      </w:r>
      <w:r w:rsidRPr="00EA05A0">
        <w:rPr>
          <w:b/>
          <w:sz w:val="38"/>
          <w:szCs w:val="38"/>
        </w:rPr>
        <w:t>!</w:t>
      </w:r>
    </w:p>
    <w:p w:rsidR="00357488" w:rsidRDefault="00A23404" w:rsidP="00832CBE">
      <w:pPr>
        <w:pStyle w:val="Heading1"/>
        <w:ind w:left="360"/>
        <w:rPr>
          <w:color w:val="C45911" w:themeColor="accent2" w:themeShade="BF"/>
        </w:rPr>
      </w:pPr>
      <w:r>
        <w:rPr>
          <w:color w:val="C45911" w:themeColor="accent2" w:themeShade="BF"/>
        </w:rPr>
        <w:t>Directed Distribution</w:t>
      </w:r>
      <w:r w:rsidR="00357488" w:rsidRPr="00357488">
        <w:rPr>
          <w:color w:val="C45911" w:themeColor="accent2" w:themeShade="BF"/>
        </w:rPr>
        <w:t xml:space="preserve"> Checklist</w:t>
      </w:r>
    </w:p>
    <w:p w:rsidR="006C3272" w:rsidRPr="00117AE6" w:rsidRDefault="006C3272" w:rsidP="006C3272">
      <w:pPr>
        <w:pStyle w:val="ListParagraph"/>
        <w:numPr>
          <w:ilvl w:val="0"/>
          <w:numId w:val="1"/>
        </w:numPr>
        <w:spacing w:after="0"/>
        <w:rPr>
          <w:rStyle w:val="IntenseReference"/>
          <w:color w:val="C45911" w:themeColor="accent2" w:themeShade="BF"/>
        </w:rPr>
      </w:pPr>
      <w:r w:rsidRPr="00117AE6">
        <w:rPr>
          <w:rStyle w:val="IntenseReference"/>
          <w:color w:val="C45911" w:themeColor="accent2" w:themeShade="BF"/>
        </w:rPr>
        <w:t>Trust Documents</w:t>
      </w:r>
    </w:p>
    <w:p w:rsidR="006C3272" w:rsidRDefault="006C3272" w:rsidP="00832CBE">
      <w:pPr>
        <w:spacing w:after="0"/>
        <w:ind w:left="360" w:firstLine="720"/>
        <w:rPr>
          <w:i/>
        </w:rPr>
      </w:pPr>
      <w:r w:rsidRPr="006C3272">
        <w:rPr>
          <w:i/>
        </w:rPr>
        <w:t>Consider including the following: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630"/>
        <w:gridCol w:w="8550"/>
      </w:tblGrid>
      <w:tr w:rsidR="006C3272" w:rsidTr="00117AE6">
        <w:tc>
          <w:tcPr>
            <w:tcW w:w="630" w:type="dxa"/>
          </w:tcPr>
          <w:p w:rsidR="006C3272" w:rsidRDefault="006C3272" w:rsidP="006C3272"/>
        </w:tc>
        <w:tc>
          <w:tcPr>
            <w:tcW w:w="8550" w:type="dxa"/>
          </w:tcPr>
          <w:p w:rsidR="006C3272" w:rsidRDefault="008E3CCB" w:rsidP="00117AE6">
            <w:r>
              <w:t xml:space="preserve">Statement that the Distribution Advisor, Advisors, or Distribution Committee shall be an </w:t>
            </w:r>
            <w:r w:rsidR="00340406">
              <w:t>“</w:t>
            </w:r>
            <w:r>
              <w:t>Adviser</w:t>
            </w:r>
            <w:r w:rsidR="00340406">
              <w:t>”</w:t>
            </w:r>
            <w:r>
              <w:t xml:space="preserve"> within the meaning of 12 Del. C. 3313</w:t>
            </w:r>
            <w:r w:rsidR="00F508D2">
              <w:t>.</w:t>
            </w:r>
          </w:p>
        </w:tc>
      </w:tr>
      <w:tr w:rsidR="00421014" w:rsidTr="00117AE6">
        <w:tc>
          <w:tcPr>
            <w:tcW w:w="630" w:type="dxa"/>
          </w:tcPr>
          <w:p w:rsidR="00421014" w:rsidRDefault="00421014" w:rsidP="006C3272"/>
        </w:tc>
        <w:tc>
          <w:tcPr>
            <w:tcW w:w="8550" w:type="dxa"/>
          </w:tcPr>
          <w:p w:rsidR="00421014" w:rsidRDefault="00F508D2" w:rsidP="000952F3">
            <w:r>
              <w:t>Statement that the Distribution Advisor shall “direct” all distribution decisions.</w:t>
            </w:r>
          </w:p>
        </w:tc>
      </w:tr>
      <w:tr w:rsidR="00421014" w:rsidTr="00117AE6">
        <w:tc>
          <w:tcPr>
            <w:tcW w:w="630" w:type="dxa"/>
          </w:tcPr>
          <w:p w:rsidR="00421014" w:rsidRDefault="00421014" w:rsidP="006C3272"/>
        </w:tc>
        <w:tc>
          <w:tcPr>
            <w:tcW w:w="8550" w:type="dxa"/>
          </w:tcPr>
          <w:p w:rsidR="00421014" w:rsidRDefault="00F508D2" w:rsidP="000952F3">
            <w:r>
              <w:t>Distribution decisions should be defined and correlate exactly with the distribution/dispositive provisions of the trust.</w:t>
            </w:r>
          </w:p>
        </w:tc>
      </w:tr>
      <w:tr w:rsidR="00F508D2" w:rsidTr="00117AE6">
        <w:tc>
          <w:tcPr>
            <w:tcW w:w="630" w:type="dxa"/>
          </w:tcPr>
          <w:p w:rsidR="00F508D2" w:rsidRDefault="00F508D2" w:rsidP="006C3272"/>
        </w:tc>
        <w:tc>
          <w:tcPr>
            <w:tcW w:w="8550" w:type="dxa"/>
          </w:tcPr>
          <w:p w:rsidR="00F508D2" w:rsidRDefault="00F508D2" w:rsidP="000952F3">
            <w:r>
              <w:t>Specify whether the Distribution Advisor is acting in a fiduciary or non-fiduciary capacity.</w:t>
            </w:r>
          </w:p>
        </w:tc>
      </w:tr>
      <w:tr w:rsidR="00E65318" w:rsidTr="00117AE6">
        <w:tc>
          <w:tcPr>
            <w:tcW w:w="630" w:type="dxa"/>
          </w:tcPr>
          <w:p w:rsidR="00E65318" w:rsidRDefault="00E65318" w:rsidP="006C3272"/>
        </w:tc>
        <w:tc>
          <w:tcPr>
            <w:tcW w:w="8550" w:type="dxa"/>
          </w:tcPr>
          <w:p w:rsidR="00E65318" w:rsidRDefault="00E65318" w:rsidP="000952F3">
            <w:r>
              <w:t xml:space="preserve">If multiple Advisors or a Distribution Committee confirm whether direction must be received from all, a majority or </w:t>
            </w:r>
            <w:r w:rsidR="001933BD">
              <w:t xml:space="preserve">if </w:t>
            </w:r>
            <w:r>
              <w:t>one advisor can represent the group.</w:t>
            </w:r>
          </w:p>
        </w:tc>
      </w:tr>
      <w:tr w:rsidR="00F508D2" w:rsidTr="00117AE6">
        <w:tc>
          <w:tcPr>
            <w:tcW w:w="630" w:type="dxa"/>
          </w:tcPr>
          <w:p w:rsidR="00F508D2" w:rsidRDefault="00F508D2" w:rsidP="006C3272"/>
        </w:tc>
        <w:tc>
          <w:tcPr>
            <w:tcW w:w="8550" w:type="dxa"/>
          </w:tcPr>
          <w:p w:rsidR="00F508D2" w:rsidRDefault="00F508D2" w:rsidP="000952F3">
            <w:r>
              <w:t>A statement regarding the form of direction (such as “in writing” by email, fax, etc.).</w:t>
            </w:r>
          </w:p>
        </w:tc>
      </w:tr>
      <w:tr w:rsidR="0090639E" w:rsidTr="00117AE6">
        <w:tc>
          <w:tcPr>
            <w:tcW w:w="630" w:type="dxa"/>
          </w:tcPr>
          <w:p w:rsidR="0090639E" w:rsidRDefault="0090639E" w:rsidP="006C3272"/>
        </w:tc>
        <w:tc>
          <w:tcPr>
            <w:tcW w:w="8550" w:type="dxa"/>
          </w:tcPr>
          <w:p w:rsidR="0090639E" w:rsidRDefault="0090639E" w:rsidP="00F508D2">
            <w:r>
              <w:t>Identify the initial and successor distribution advisors</w:t>
            </w:r>
            <w:r w:rsidR="00330D87">
              <w:t>.</w:t>
            </w:r>
          </w:p>
        </w:tc>
      </w:tr>
      <w:tr w:rsidR="006C3272" w:rsidTr="00117AE6">
        <w:tc>
          <w:tcPr>
            <w:tcW w:w="630" w:type="dxa"/>
          </w:tcPr>
          <w:p w:rsidR="006C3272" w:rsidRDefault="006C3272" w:rsidP="006C3272"/>
        </w:tc>
        <w:tc>
          <w:tcPr>
            <w:tcW w:w="8550" w:type="dxa"/>
          </w:tcPr>
          <w:p w:rsidR="006C3272" w:rsidRDefault="00F508D2" w:rsidP="00F508D2">
            <w:r>
              <w:t>A statement that describe</w:t>
            </w:r>
            <w:r w:rsidR="00330D87">
              <w:t>s</w:t>
            </w:r>
            <w:r>
              <w:t xml:space="preserve"> what happens when there is no Distribution Advisor serving.</w:t>
            </w:r>
          </w:p>
        </w:tc>
      </w:tr>
      <w:tr w:rsidR="00421014" w:rsidTr="00117AE6">
        <w:tc>
          <w:tcPr>
            <w:tcW w:w="630" w:type="dxa"/>
          </w:tcPr>
          <w:p w:rsidR="00421014" w:rsidRDefault="00421014" w:rsidP="006C3272"/>
        </w:tc>
        <w:tc>
          <w:tcPr>
            <w:tcW w:w="8550" w:type="dxa"/>
          </w:tcPr>
          <w:p w:rsidR="00421014" w:rsidRDefault="00F508D2" w:rsidP="000952F3">
            <w:r>
              <w:t>Statement confirming that the trustee shall have no duty to monitor the advisor</w:t>
            </w:r>
            <w:r w:rsidR="0029070A">
              <w:t>, provide advice to the advisor, communicate or warn third parties concerning actions being directed.</w:t>
            </w:r>
          </w:p>
        </w:tc>
      </w:tr>
      <w:tr w:rsidR="006C3272" w:rsidTr="00117AE6">
        <w:tc>
          <w:tcPr>
            <w:tcW w:w="630" w:type="dxa"/>
          </w:tcPr>
          <w:p w:rsidR="006C3272" w:rsidRDefault="006C3272" w:rsidP="006C3272"/>
        </w:tc>
        <w:tc>
          <w:tcPr>
            <w:tcW w:w="8550" w:type="dxa"/>
          </w:tcPr>
          <w:p w:rsidR="006C3272" w:rsidRDefault="0029070A" w:rsidP="006C6F3B">
            <w:r>
              <w:t>State that the trustee’s liability for following direction of the Distribution Advisor shall be limited</w:t>
            </w:r>
            <w:r w:rsidR="00330D87">
              <w:t xml:space="preserve"> to</w:t>
            </w:r>
            <w:r>
              <w:t xml:space="preserve"> willful misconduct.</w:t>
            </w:r>
          </w:p>
        </w:tc>
      </w:tr>
      <w:tr w:rsidR="00340406" w:rsidTr="00117AE6">
        <w:tc>
          <w:tcPr>
            <w:tcW w:w="630" w:type="dxa"/>
          </w:tcPr>
          <w:p w:rsidR="00340406" w:rsidRDefault="00340406" w:rsidP="006C3272"/>
        </w:tc>
        <w:tc>
          <w:tcPr>
            <w:tcW w:w="8550" w:type="dxa"/>
          </w:tcPr>
          <w:p w:rsidR="00340406" w:rsidRDefault="00340406" w:rsidP="00340406">
            <w:r>
              <w:t>A statement that the Trustee has no duty to investigate or confirm the authenticity of a direction letter.</w:t>
            </w:r>
          </w:p>
        </w:tc>
      </w:tr>
      <w:tr w:rsidR="00117AE6" w:rsidTr="00117AE6">
        <w:tc>
          <w:tcPr>
            <w:tcW w:w="630" w:type="dxa"/>
          </w:tcPr>
          <w:p w:rsidR="00117AE6" w:rsidRDefault="00117AE6" w:rsidP="006C3272"/>
        </w:tc>
        <w:tc>
          <w:tcPr>
            <w:tcW w:w="8550" w:type="dxa"/>
          </w:tcPr>
          <w:p w:rsidR="00117AE6" w:rsidRDefault="00117AE6" w:rsidP="00340406">
            <w:r>
              <w:t>An affirmative acknowledgement of the ongoing duty of all fiduciaries to share information with one another relevant to the performance of their duties under the trust</w:t>
            </w:r>
            <w:r w:rsidR="00340406">
              <w:t>.</w:t>
            </w:r>
          </w:p>
        </w:tc>
      </w:tr>
      <w:tr w:rsidR="0029070A" w:rsidTr="00117AE6">
        <w:tc>
          <w:tcPr>
            <w:tcW w:w="630" w:type="dxa"/>
          </w:tcPr>
          <w:p w:rsidR="0029070A" w:rsidRDefault="0029070A" w:rsidP="006C3272"/>
        </w:tc>
        <w:tc>
          <w:tcPr>
            <w:tcW w:w="8550" w:type="dxa"/>
          </w:tcPr>
          <w:p w:rsidR="0029070A" w:rsidRDefault="0029070A" w:rsidP="00117AE6">
            <w:r>
              <w:t>Signature line for Distribution Advisor to accept appointment.</w:t>
            </w:r>
          </w:p>
        </w:tc>
      </w:tr>
    </w:tbl>
    <w:p w:rsidR="006C3272" w:rsidRPr="006C3272" w:rsidRDefault="006C3272" w:rsidP="006C3272">
      <w:pPr>
        <w:spacing w:after="0"/>
        <w:ind w:left="360" w:firstLine="720"/>
      </w:pPr>
    </w:p>
    <w:p w:rsidR="006C3272" w:rsidRPr="006C3272" w:rsidRDefault="006C3272" w:rsidP="006C3272">
      <w:pPr>
        <w:spacing w:after="0"/>
        <w:ind w:left="360" w:firstLine="720"/>
        <w:rPr>
          <w:i/>
        </w:rPr>
      </w:pPr>
    </w:p>
    <w:p w:rsidR="00357488" w:rsidRPr="00117AE6" w:rsidRDefault="006C3272" w:rsidP="006C3272">
      <w:pPr>
        <w:pStyle w:val="ListParagraph"/>
        <w:numPr>
          <w:ilvl w:val="0"/>
          <w:numId w:val="1"/>
        </w:numPr>
        <w:spacing w:after="0"/>
        <w:rPr>
          <w:rStyle w:val="IntenseReference"/>
          <w:color w:val="C45911" w:themeColor="accent2" w:themeShade="BF"/>
        </w:rPr>
      </w:pPr>
      <w:r w:rsidRPr="00117AE6">
        <w:rPr>
          <w:rStyle w:val="IntenseReference"/>
          <w:color w:val="C45911" w:themeColor="accent2" w:themeShade="BF"/>
        </w:rPr>
        <w:t>Direction Letters</w:t>
      </w:r>
    </w:p>
    <w:p w:rsidR="006C3272" w:rsidRPr="006C3272" w:rsidRDefault="006C3272" w:rsidP="006C3272">
      <w:pPr>
        <w:spacing w:after="0"/>
        <w:ind w:left="1080"/>
        <w:rPr>
          <w:i/>
        </w:rPr>
      </w:pPr>
      <w:r w:rsidRPr="006C3272">
        <w:rPr>
          <w:i/>
        </w:rPr>
        <w:t>Has the following been addressed in the direction letter?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630"/>
        <w:gridCol w:w="8550"/>
      </w:tblGrid>
      <w:tr w:rsidR="005D3FB7" w:rsidTr="00117AE6">
        <w:tc>
          <w:tcPr>
            <w:tcW w:w="630" w:type="dxa"/>
          </w:tcPr>
          <w:p w:rsidR="005D3FB7" w:rsidRDefault="005D3FB7" w:rsidP="005B11BC"/>
        </w:tc>
        <w:tc>
          <w:tcPr>
            <w:tcW w:w="8550" w:type="dxa"/>
          </w:tcPr>
          <w:p w:rsidR="005D3FB7" w:rsidRDefault="005D3FB7" w:rsidP="005B11BC">
            <w:r>
              <w:t>Clearly identify who is providing the direction and that they are acting in their capacity as the Distribution Advisor</w:t>
            </w:r>
            <w:r w:rsidR="008F55B5">
              <w:t>.</w:t>
            </w:r>
          </w:p>
        </w:tc>
      </w:tr>
      <w:tr w:rsidR="006C3272" w:rsidTr="00117AE6">
        <w:tc>
          <w:tcPr>
            <w:tcW w:w="630" w:type="dxa"/>
          </w:tcPr>
          <w:p w:rsidR="006C3272" w:rsidRDefault="006C3272" w:rsidP="005B11BC"/>
        </w:tc>
        <w:tc>
          <w:tcPr>
            <w:tcW w:w="8550" w:type="dxa"/>
          </w:tcPr>
          <w:p w:rsidR="006C3272" w:rsidRDefault="00832CBE" w:rsidP="005B11BC">
            <w:r>
              <w:t>Utilizes the word “direct” and is in writing</w:t>
            </w:r>
            <w:r w:rsidR="008F55B5">
              <w:t>.</w:t>
            </w:r>
          </w:p>
        </w:tc>
      </w:tr>
      <w:tr w:rsidR="006C3272" w:rsidTr="00117AE6">
        <w:tc>
          <w:tcPr>
            <w:tcW w:w="630" w:type="dxa"/>
          </w:tcPr>
          <w:p w:rsidR="006C3272" w:rsidRDefault="006C3272" w:rsidP="005B11BC"/>
        </w:tc>
        <w:tc>
          <w:tcPr>
            <w:tcW w:w="8550" w:type="dxa"/>
          </w:tcPr>
          <w:p w:rsidR="006C3272" w:rsidRDefault="005D3FB7" w:rsidP="005D3FB7">
            <w:r>
              <w:t>Adequately identifies the specific assets being distributed or specific amount of cash.</w:t>
            </w:r>
          </w:p>
        </w:tc>
      </w:tr>
      <w:tr w:rsidR="006C3272" w:rsidTr="00117AE6">
        <w:tc>
          <w:tcPr>
            <w:tcW w:w="630" w:type="dxa"/>
          </w:tcPr>
          <w:p w:rsidR="006C3272" w:rsidRDefault="006C3272" w:rsidP="005B11BC"/>
        </w:tc>
        <w:tc>
          <w:tcPr>
            <w:tcW w:w="8550" w:type="dxa"/>
          </w:tcPr>
          <w:p w:rsidR="006C3272" w:rsidRDefault="005D3FB7" w:rsidP="005D3FB7">
            <w:r>
              <w:t>Beneficiary(s) receiving the distribution is clearly identified.</w:t>
            </w:r>
          </w:p>
        </w:tc>
      </w:tr>
      <w:tr w:rsidR="005D3FB7" w:rsidTr="00117AE6">
        <w:tc>
          <w:tcPr>
            <w:tcW w:w="630" w:type="dxa"/>
          </w:tcPr>
          <w:p w:rsidR="005D3FB7" w:rsidRDefault="005D3FB7" w:rsidP="005B11BC"/>
        </w:tc>
        <w:tc>
          <w:tcPr>
            <w:tcW w:w="8550" w:type="dxa"/>
          </w:tcPr>
          <w:p w:rsidR="005D3FB7" w:rsidRDefault="005D3FB7" w:rsidP="005B11BC">
            <w:r>
              <w:t>Provides specific delivery instructions for cash and/or assets being distributed</w:t>
            </w:r>
            <w:r w:rsidR="008F55B5">
              <w:t>.</w:t>
            </w:r>
          </w:p>
        </w:tc>
      </w:tr>
      <w:tr w:rsidR="006C3272" w:rsidTr="00117AE6">
        <w:tc>
          <w:tcPr>
            <w:tcW w:w="630" w:type="dxa"/>
          </w:tcPr>
          <w:p w:rsidR="006C3272" w:rsidRDefault="006C3272" w:rsidP="005B11BC"/>
        </w:tc>
        <w:tc>
          <w:tcPr>
            <w:tcW w:w="8550" w:type="dxa"/>
          </w:tcPr>
          <w:p w:rsidR="006C3272" w:rsidRDefault="005D3FB7" w:rsidP="005B11BC">
            <w:r>
              <w:t>Confirmat</w:t>
            </w:r>
            <w:r w:rsidR="008F55B5">
              <w:t>ion of the dispositive standard applied to the distribution requested.</w:t>
            </w:r>
          </w:p>
        </w:tc>
      </w:tr>
      <w:tr w:rsidR="00985A8F" w:rsidTr="00117AE6">
        <w:tc>
          <w:tcPr>
            <w:tcW w:w="630" w:type="dxa"/>
          </w:tcPr>
          <w:p w:rsidR="00985A8F" w:rsidRDefault="00985A8F" w:rsidP="005B11BC"/>
        </w:tc>
        <w:tc>
          <w:tcPr>
            <w:tcW w:w="8550" w:type="dxa"/>
          </w:tcPr>
          <w:p w:rsidR="00985A8F" w:rsidRDefault="00985A8F" w:rsidP="005B11BC">
            <w:r>
              <w:t>Signed by Distribution Advisor</w:t>
            </w:r>
          </w:p>
        </w:tc>
      </w:tr>
      <w:tr w:rsidR="00F00CD9" w:rsidTr="00117AE6">
        <w:tc>
          <w:tcPr>
            <w:tcW w:w="630" w:type="dxa"/>
          </w:tcPr>
          <w:p w:rsidR="00F00CD9" w:rsidRDefault="00F00CD9" w:rsidP="005B11BC"/>
        </w:tc>
        <w:tc>
          <w:tcPr>
            <w:tcW w:w="8550" w:type="dxa"/>
          </w:tcPr>
          <w:p w:rsidR="00F00CD9" w:rsidRDefault="00F00CD9" w:rsidP="005B11BC">
            <w:r>
              <w:t>Attach appropriate supporting documentation.</w:t>
            </w:r>
          </w:p>
        </w:tc>
      </w:tr>
    </w:tbl>
    <w:p w:rsidR="006C3272" w:rsidRDefault="006C3272" w:rsidP="00357488"/>
    <w:p w:rsidR="00832CBE" w:rsidRPr="00117AE6" w:rsidRDefault="00832CBE" w:rsidP="00832CBE">
      <w:pPr>
        <w:pStyle w:val="ListParagraph"/>
        <w:numPr>
          <w:ilvl w:val="0"/>
          <w:numId w:val="1"/>
        </w:numPr>
        <w:spacing w:after="0"/>
        <w:rPr>
          <w:rStyle w:val="IntenseReference"/>
          <w:color w:val="C45911" w:themeColor="accent2" w:themeShade="BF"/>
        </w:rPr>
      </w:pPr>
      <w:r>
        <w:rPr>
          <w:rStyle w:val="IntenseReference"/>
          <w:color w:val="C45911" w:themeColor="accent2" w:themeShade="BF"/>
        </w:rPr>
        <w:t>Other Concerns with directed trusts</w:t>
      </w:r>
    </w:p>
    <w:p w:rsidR="00832CBE" w:rsidRPr="006C3272" w:rsidRDefault="00832CBE" w:rsidP="00832CBE">
      <w:pPr>
        <w:spacing w:after="0"/>
        <w:ind w:left="1080"/>
        <w:rPr>
          <w:i/>
        </w:rPr>
      </w:pPr>
      <w:r w:rsidRPr="006C3272">
        <w:rPr>
          <w:i/>
        </w:rPr>
        <w:t xml:space="preserve">Has the following been </w:t>
      </w:r>
      <w:r w:rsidR="00F00CD9">
        <w:rPr>
          <w:i/>
        </w:rPr>
        <w:t>considered</w:t>
      </w:r>
      <w:r w:rsidRPr="006C3272">
        <w:rPr>
          <w:i/>
        </w:rPr>
        <w:t>?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630"/>
        <w:gridCol w:w="8550"/>
      </w:tblGrid>
      <w:tr w:rsidR="00832CBE" w:rsidTr="005B11BC">
        <w:tc>
          <w:tcPr>
            <w:tcW w:w="630" w:type="dxa"/>
          </w:tcPr>
          <w:p w:rsidR="00832CBE" w:rsidRDefault="00832CBE" w:rsidP="005B11BC"/>
        </w:tc>
        <w:tc>
          <w:tcPr>
            <w:tcW w:w="8550" w:type="dxa"/>
          </w:tcPr>
          <w:p w:rsidR="00832CBE" w:rsidRDefault="008F55B5" w:rsidP="005B11BC">
            <w:r>
              <w:t>Confirm distribution requested is not prohibited by the terms of the trust agreement.</w:t>
            </w:r>
          </w:p>
        </w:tc>
      </w:tr>
      <w:tr w:rsidR="00832CBE" w:rsidTr="005B11BC">
        <w:tc>
          <w:tcPr>
            <w:tcW w:w="630" w:type="dxa"/>
          </w:tcPr>
          <w:p w:rsidR="00832CBE" w:rsidRDefault="00832CBE" w:rsidP="005B11BC"/>
        </w:tc>
        <w:tc>
          <w:tcPr>
            <w:tcW w:w="8550" w:type="dxa"/>
          </w:tcPr>
          <w:p w:rsidR="00832CBE" w:rsidRDefault="008F55B5" w:rsidP="008F55B5">
            <w:r>
              <w:t>Communicate and coordinate with Investment Advisor to make sure that assets and/or cash being distributed is available and will not cause investment or liquidity problem.</w:t>
            </w:r>
          </w:p>
        </w:tc>
      </w:tr>
      <w:tr w:rsidR="00832CBE" w:rsidTr="005B11BC">
        <w:tc>
          <w:tcPr>
            <w:tcW w:w="630" w:type="dxa"/>
          </w:tcPr>
          <w:p w:rsidR="00832CBE" w:rsidRDefault="00832CBE" w:rsidP="005B11BC"/>
        </w:tc>
        <w:tc>
          <w:tcPr>
            <w:tcW w:w="8550" w:type="dxa"/>
          </w:tcPr>
          <w:p w:rsidR="00832CBE" w:rsidRDefault="008F55B5" w:rsidP="001933BD">
            <w:r>
              <w:t xml:space="preserve">Use proper </w:t>
            </w:r>
            <w:r w:rsidR="001933BD">
              <w:t xml:space="preserve">distribution </w:t>
            </w:r>
            <w:r>
              <w:t>coding</w:t>
            </w:r>
            <w:r w:rsidR="001933BD">
              <w:t xml:space="preserve"> on the trust accounting system</w:t>
            </w:r>
            <w:r>
              <w:t xml:space="preserve"> to make sure </w:t>
            </w:r>
            <w:r w:rsidR="001933BD">
              <w:t xml:space="preserve">that the </w:t>
            </w:r>
            <w:bookmarkStart w:id="0" w:name="_GoBack"/>
            <w:bookmarkEnd w:id="0"/>
            <w:r>
              <w:t>distribution draw</w:t>
            </w:r>
            <w:r w:rsidR="00330D87">
              <w:t>s</w:t>
            </w:r>
            <w:r>
              <w:t xml:space="preserve"> out DNI</w:t>
            </w:r>
            <w:r w:rsidR="001933BD">
              <w:t xml:space="preserve"> – especially important</w:t>
            </w:r>
            <w:r>
              <w:t xml:space="preserve"> for non-grantor trusts.</w:t>
            </w:r>
          </w:p>
        </w:tc>
      </w:tr>
    </w:tbl>
    <w:p w:rsidR="00832CBE" w:rsidRPr="00357488" w:rsidRDefault="00832CBE" w:rsidP="00832CBE"/>
    <w:sectPr w:rsidR="00832CBE" w:rsidRPr="00357488" w:rsidSect="003574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7AE"/>
    <w:multiLevelType w:val="hybridMultilevel"/>
    <w:tmpl w:val="BFA829B8"/>
    <w:lvl w:ilvl="0" w:tplc="577A3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88"/>
    <w:rsid w:val="000952F3"/>
    <w:rsid w:val="00117AE6"/>
    <w:rsid w:val="001933BD"/>
    <w:rsid w:val="0029070A"/>
    <w:rsid w:val="00330D87"/>
    <w:rsid w:val="00340406"/>
    <w:rsid w:val="00357488"/>
    <w:rsid w:val="00421014"/>
    <w:rsid w:val="005D3FB7"/>
    <w:rsid w:val="006C3272"/>
    <w:rsid w:val="006C6F3B"/>
    <w:rsid w:val="00832CBE"/>
    <w:rsid w:val="008E3CCB"/>
    <w:rsid w:val="008F55B5"/>
    <w:rsid w:val="0090639E"/>
    <w:rsid w:val="00985A8F"/>
    <w:rsid w:val="00A23404"/>
    <w:rsid w:val="00B2052F"/>
    <w:rsid w:val="00DB38B0"/>
    <w:rsid w:val="00E65318"/>
    <w:rsid w:val="00E71D22"/>
    <w:rsid w:val="00EA05A0"/>
    <w:rsid w:val="00F00CD9"/>
    <w:rsid w:val="00F5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4301A-7EDF-4D60-831C-0B5642CF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74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574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C3272"/>
    <w:pPr>
      <w:ind w:left="720"/>
      <w:contextualSpacing/>
    </w:pPr>
  </w:style>
  <w:style w:type="table" w:styleId="TableGrid">
    <w:name w:val="Table Grid"/>
    <w:basedOn w:val="TableNormal"/>
    <w:uiPriority w:val="39"/>
    <w:rsid w:val="006C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117AE6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Brown</dc:creator>
  <cp:keywords/>
  <dc:description/>
  <cp:lastModifiedBy>Neri, Michael - WILMINGTON DE</cp:lastModifiedBy>
  <cp:revision>12</cp:revision>
  <cp:lastPrinted>2018-09-07T13:59:00Z</cp:lastPrinted>
  <dcterms:created xsi:type="dcterms:W3CDTF">2018-09-07T11:44:00Z</dcterms:created>
  <dcterms:modified xsi:type="dcterms:W3CDTF">2018-09-11T12:21:00Z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